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CDA" w:rsidRPr="005A6C59" w:rsidRDefault="00734CDA" w:rsidP="00734CDA">
      <w:pPr>
        <w:spacing w:after="0"/>
        <w:ind w:firstLine="360"/>
        <w:jc w:val="center"/>
        <w:rPr>
          <w:rFonts w:ascii="Times New Roman" w:hAnsi="Times New Roman"/>
          <w:b/>
          <w:sz w:val="28"/>
          <w:szCs w:val="28"/>
          <w:lang w:val="it-IT"/>
        </w:rPr>
      </w:pPr>
      <w:r>
        <w:rPr>
          <w:rFonts w:ascii="Times New Roman" w:hAnsi="Times New Roman"/>
          <w:b/>
          <w:sz w:val="28"/>
          <w:szCs w:val="28"/>
          <w:lang w:val="it-IT"/>
        </w:rPr>
        <w:t>9</w:t>
      </w:r>
      <w:r w:rsidRPr="005A6C59">
        <w:rPr>
          <w:rFonts w:ascii="Times New Roman" w:hAnsi="Times New Roman"/>
          <w:b/>
          <w:sz w:val="28"/>
          <w:szCs w:val="28"/>
          <w:lang w:val="uz-Cyrl-UZ"/>
        </w:rPr>
        <w:t>-amaliy mash</w:t>
      </w:r>
      <w:r w:rsidRPr="005A6C59">
        <w:rPr>
          <w:rFonts w:ascii="Times New Roman" w:hAnsi="Times New Roman"/>
          <w:b/>
          <w:sz w:val="28"/>
          <w:szCs w:val="28"/>
          <w:lang w:val="it-IT"/>
        </w:rPr>
        <w:t>g’</w:t>
      </w:r>
      <w:r w:rsidRPr="005A6C59">
        <w:rPr>
          <w:rFonts w:ascii="Times New Roman" w:hAnsi="Times New Roman"/>
          <w:b/>
          <w:sz w:val="28"/>
          <w:szCs w:val="28"/>
          <w:lang w:val="uz-Cyrl-UZ"/>
        </w:rPr>
        <w:t>ulot</w:t>
      </w:r>
      <w:r w:rsidRPr="005A6C59">
        <w:rPr>
          <w:rFonts w:ascii="Times New Roman" w:hAnsi="Times New Roman"/>
          <w:b/>
          <w:sz w:val="28"/>
          <w:szCs w:val="28"/>
          <w:lang w:val="it-IT"/>
        </w:rPr>
        <w:t>:</w:t>
      </w:r>
    </w:p>
    <w:p w:rsidR="00734CDA" w:rsidRDefault="00734CDA" w:rsidP="00734CDA">
      <w:pPr>
        <w:spacing w:after="0"/>
        <w:ind w:firstLine="360"/>
        <w:jc w:val="center"/>
        <w:rPr>
          <w:rFonts w:ascii="Times New Roman" w:hAnsi="Times New Roman"/>
          <w:color w:val="000000"/>
          <w:spacing w:val="7"/>
          <w:sz w:val="28"/>
          <w:szCs w:val="28"/>
          <w:lang w:val="it-IT"/>
        </w:rPr>
      </w:pPr>
      <w:r w:rsidRPr="00D51ADD">
        <w:rPr>
          <w:rFonts w:ascii="Times New Roman" w:hAnsi="Times New Roman"/>
          <w:b/>
          <w:color w:val="000000"/>
          <w:spacing w:val="7"/>
          <w:sz w:val="28"/>
          <w:szCs w:val="28"/>
          <w:lang w:val="it-IT"/>
        </w:rPr>
        <w:t>Mavzu:</w:t>
      </w:r>
      <w:r>
        <w:rPr>
          <w:rFonts w:ascii="Times New Roman" w:hAnsi="Times New Roman"/>
          <w:color w:val="000000"/>
          <w:spacing w:val="7"/>
          <w:sz w:val="28"/>
          <w:szCs w:val="28"/>
          <w:lang w:val="it-IT"/>
        </w:rPr>
        <w:t xml:space="preserve"> </w:t>
      </w:r>
      <w:r w:rsidRPr="005A6C59">
        <w:rPr>
          <w:rFonts w:ascii="Times New Roman" w:hAnsi="Times New Roman"/>
          <w:color w:val="000000"/>
          <w:spacing w:val="7"/>
          <w:sz w:val="28"/>
          <w:szCs w:val="28"/>
          <w:lang w:val="it-IT"/>
        </w:rPr>
        <w:t>Metodik adabiyotlardan foydalangan holda tinish belgilarining ishlatilishi bilan tanishtiriladigan darslar, mashq materiallari ustida ishlash</w:t>
      </w:r>
    </w:p>
    <w:p w:rsidR="00AA5775" w:rsidRPr="005A6C59" w:rsidRDefault="00AA5775" w:rsidP="00734CDA">
      <w:pPr>
        <w:spacing w:after="0"/>
        <w:ind w:firstLine="360"/>
        <w:jc w:val="center"/>
        <w:rPr>
          <w:rFonts w:ascii="Times New Roman" w:hAnsi="Times New Roman"/>
          <w:color w:val="000000"/>
          <w:spacing w:val="7"/>
          <w:sz w:val="28"/>
          <w:szCs w:val="28"/>
          <w:lang w:val="it-IT"/>
        </w:rPr>
      </w:pPr>
      <w:r w:rsidRPr="004577B2">
        <w:rPr>
          <w:rFonts w:ascii="Times New Roman" w:hAnsi="Times New Roman"/>
          <w:b/>
          <w:color w:val="000000"/>
          <w:spacing w:val="7"/>
          <w:sz w:val="24"/>
          <w:szCs w:val="24"/>
          <w:lang w:val="it-IT"/>
        </w:rPr>
        <w:t>Maqsad:</w:t>
      </w:r>
      <w:r w:rsidRPr="004577B2">
        <w:rPr>
          <w:rFonts w:ascii="Times New Roman" w:hAnsi="Times New Roman"/>
          <w:color w:val="000000"/>
          <w:spacing w:val="7"/>
          <w:sz w:val="24"/>
          <w:szCs w:val="24"/>
          <w:lang w:val="it-IT"/>
        </w:rPr>
        <w:t xml:space="preserve">Talabalarga </w:t>
      </w:r>
      <w:r w:rsidRPr="004577B2">
        <w:rPr>
          <w:rFonts w:ascii="Times New Roman" w:hAnsi="Times New Roman"/>
          <w:color w:val="000000"/>
          <w:sz w:val="24"/>
          <w:szCs w:val="24"/>
          <w:lang w:val="it-IT"/>
        </w:rPr>
        <w:t xml:space="preserve">tinish  belgilari  haqida ma’lumot berish, gapda tinish  belgilarni ishlatilish, boshlang;ich sinflarda tinish belgilarini o’rgatish metodikasi bilan tanishtirish hamda </w:t>
      </w:r>
      <w:r w:rsidRPr="004577B2">
        <w:rPr>
          <w:rFonts w:ascii="Times New Roman" w:hAnsi="Times New Roman"/>
          <w:color w:val="000000"/>
          <w:spacing w:val="7"/>
          <w:sz w:val="24"/>
          <w:szCs w:val="24"/>
          <w:lang w:val="it-IT"/>
        </w:rPr>
        <w:t>mashq materiallari ustida ishlash ko’nikmalarini shakllantirish</w:t>
      </w:r>
    </w:p>
    <w:p w:rsidR="00734CDA" w:rsidRPr="00142B7D" w:rsidRDefault="00734CDA" w:rsidP="00734CDA">
      <w:pPr>
        <w:spacing w:after="0"/>
        <w:ind w:firstLine="360"/>
        <w:jc w:val="center"/>
        <w:rPr>
          <w:rFonts w:ascii="Times New Roman" w:hAnsi="Times New Roman"/>
          <w:b/>
          <w:sz w:val="24"/>
          <w:szCs w:val="24"/>
          <w:lang w:val="it-IT"/>
        </w:rPr>
      </w:pPr>
    </w:p>
    <w:p w:rsidR="00734CDA" w:rsidRPr="00142B7D" w:rsidRDefault="00734CDA" w:rsidP="00734CDA">
      <w:pPr>
        <w:spacing w:after="0"/>
        <w:ind w:firstLine="360"/>
        <w:jc w:val="center"/>
        <w:rPr>
          <w:rFonts w:ascii="Times New Roman" w:hAnsi="Times New Roman"/>
          <w:b/>
          <w:sz w:val="24"/>
          <w:szCs w:val="24"/>
          <w:lang w:val="it-IT"/>
        </w:rPr>
      </w:pPr>
      <w:r w:rsidRPr="007155F7">
        <w:rPr>
          <w:rFonts w:ascii="Times New Roman" w:hAnsi="Times New Roman"/>
          <w:b/>
          <w:sz w:val="24"/>
          <w:szCs w:val="24"/>
          <w:lang w:val="fr-FR"/>
        </w:rPr>
        <w:t>Amaliy  mashg’ulotni olib  borish texnologiyasi</w:t>
      </w:r>
    </w:p>
    <w:p w:rsidR="00734CDA" w:rsidRPr="007155F7" w:rsidRDefault="00734CDA" w:rsidP="00734CDA">
      <w:pPr>
        <w:spacing w:after="0"/>
        <w:ind w:firstLine="360"/>
        <w:jc w:val="center"/>
        <w:rPr>
          <w:rFonts w:ascii="Times New Roman" w:hAnsi="Times New Roman"/>
          <w:b/>
          <w:sz w:val="24"/>
          <w:szCs w:val="24"/>
          <w:lang w:val="uz-Cyrl-UZ"/>
        </w:rPr>
      </w:pPr>
      <w:r w:rsidRPr="007155F7">
        <w:rPr>
          <w:rFonts w:ascii="Times New Roman" w:hAnsi="Times New Roman"/>
          <w:b/>
          <w:sz w:val="24"/>
          <w:szCs w:val="24"/>
          <w:lang w:val="uz-Cyrl-UZ"/>
        </w:rPr>
        <w:t>Ishni bajarish  tartibi</w:t>
      </w:r>
    </w:p>
    <w:p w:rsidR="00734CDA" w:rsidRPr="00142B7D" w:rsidRDefault="00734CDA" w:rsidP="00734CDA">
      <w:pPr>
        <w:shd w:val="clear" w:color="auto" w:fill="FFFFFF"/>
        <w:autoSpaceDE w:val="0"/>
        <w:autoSpaceDN w:val="0"/>
        <w:adjustRightInd w:val="0"/>
        <w:spacing w:after="0"/>
        <w:ind w:firstLine="360"/>
        <w:rPr>
          <w:rFonts w:ascii="Times New Roman" w:hAnsi="Times New Roman"/>
          <w:color w:val="000000"/>
          <w:sz w:val="24"/>
          <w:szCs w:val="24"/>
          <w:lang w:val="it-IT"/>
        </w:rPr>
      </w:pPr>
      <w:r w:rsidRPr="00142B7D">
        <w:rPr>
          <w:rFonts w:ascii="Times New Roman" w:hAnsi="Times New Roman"/>
          <w:color w:val="000000"/>
          <w:sz w:val="24"/>
          <w:szCs w:val="24"/>
          <w:lang w:val="it-IT"/>
        </w:rPr>
        <w:t xml:space="preserve">1. Tinish  belgilari  haqida ma’lumot </w:t>
      </w:r>
    </w:p>
    <w:p w:rsidR="00734CDA" w:rsidRPr="00142B7D" w:rsidRDefault="00734CDA" w:rsidP="00734CDA">
      <w:pPr>
        <w:shd w:val="clear" w:color="auto" w:fill="FFFFFF"/>
        <w:autoSpaceDE w:val="0"/>
        <w:autoSpaceDN w:val="0"/>
        <w:adjustRightInd w:val="0"/>
        <w:spacing w:after="0"/>
        <w:ind w:firstLine="360"/>
        <w:rPr>
          <w:rFonts w:ascii="Times New Roman" w:hAnsi="Times New Roman"/>
          <w:color w:val="000000"/>
          <w:sz w:val="24"/>
          <w:szCs w:val="24"/>
          <w:lang w:val="it-IT"/>
        </w:rPr>
      </w:pPr>
      <w:r w:rsidRPr="00142B7D">
        <w:rPr>
          <w:rFonts w:ascii="Times New Roman" w:hAnsi="Times New Roman"/>
          <w:color w:val="000000"/>
          <w:sz w:val="24"/>
          <w:szCs w:val="24"/>
          <w:lang w:val="it-IT"/>
        </w:rPr>
        <w:t>2.Gapda tinish  belgilarni ishlatilishi</w:t>
      </w:r>
    </w:p>
    <w:p w:rsidR="00734CDA" w:rsidRPr="00142B7D" w:rsidRDefault="00734CDA" w:rsidP="00734CDA">
      <w:pPr>
        <w:shd w:val="clear" w:color="auto" w:fill="FFFFFF"/>
        <w:autoSpaceDE w:val="0"/>
        <w:autoSpaceDN w:val="0"/>
        <w:adjustRightInd w:val="0"/>
        <w:spacing w:after="0"/>
        <w:ind w:firstLine="708"/>
        <w:jc w:val="both"/>
        <w:rPr>
          <w:rFonts w:ascii="Times New Roman" w:hAnsi="Times New Roman"/>
          <w:sz w:val="24"/>
          <w:szCs w:val="24"/>
          <w:lang w:val="it-IT"/>
        </w:rPr>
      </w:pPr>
      <w:r w:rsidRPr="00142B7D">
        <w:rPr>
          <w:rFonts w:ascii="Times New Roman" w:hAnsi="Times New Roman"/>
          <w:color w:val="000000"/>
          <w:sz w:val="24"/>
          <w:szCs w:val="24"/>
          <w:lang w:val="it-IT"/>
        </w:rPr>
        <w:t xml:space="preserve">Ma'lumki, punktuatsiya tinish belgilarining ishlatilishi haqidagi qoidalar yig'indisidir. </w:t>
      </w:r>
      <w:r w:rsidRPr="00142B7D">
        <w:rPr>
          <w:rFonts w:ascii="Times New Roman" w:hAnsi="Times New Roman"/>
          <w:i/>
          <w:iCs/>
          <w:color w:val="000000"/>
          <w:sz w:val="24"/>
          <w:szCs w:val="24"/>
          <w:lang w:val="it-IT"/>
        </w:rPr>
        <w:t xml:space="preserve">,,Punktuatsiya ham yozuv kabi kishilar orasidagi aloqaning muhim vositalaridan biri sanaladi. </w:t>
      </w:r>
      <w:r w:rsidRPr="00142B7D">
        <w:rPr>
          <w:rFonts w:ascii="Times New Roman" w:hAnsi="Times New Roman"/>
          <w:color w:val="000000"/>
          <w:sz w:val="24"/>
          <w:szCs w:val="24"/>
          <w:lang w:val="it-IT"/>
        </w:rPr>
        <w:t>Boshlang'ich sinflarda to'rtta tinish belgisi: gap oxirida nuqta, so'roq, undov belgisi hamda uyushiq bo'lakli, undalmali gaplarda vergulning ishlatilishi haqidagi qoidalar o'rgatiladi. Boshlang'ich sinflarda o'rgatiladigan tinish belgi-lari kam bo'lishiga qaramay, o'qituvchi har bir sinfda tinish belgilari ustida muntazam ish olib borishi zarur.</w:t>
      </w:r>
    </w:p>
    <w:p w:rsidR="00734CDA" w:rsidRPr="00142B7D" w:rsidRDefault="00734CDA" w:rsidP="00734CDA">
      <w:pPr>
        <w:shd w:val="clear" w:color="auto" w:fill="FFFFFF"/>
        <w:autoSpaceDE w:val="0"/>
        <w:autoSpaceDN w:val="0"/>
        <w:adjustRightInd w:val="0"/>
        <w:spacing w:after="0"/>
        <w:ind w:firstLine="708"/>
        <w:jc w:val="both"/>
        <w:rPr>
          <w:rFonts w:ascii="Times New Roman" w:hAnsi="Times New Roman"/>
          <w:sz w:val="24"/>
          <w:szCs w:val="24"/>
          <w:lang w:val="it-IT"/>
        </w:rPr>
      </w:pPr>
      <w:r w:rsidRPr="00142B7D">
        <w:rPr>
          <w:rFonts w:ascii="Times New Roman" w:hAnsi="Times New Roman"/>
          <w:color w:val="000000"/>
          <w:sz w:val="24"/>
          <w:szCs w:val="24"/>
          <w:lang w:val="it-IT"/>
        </w:rPr>
        <w:t>Kichik yoshdagi o'quvchilarni tinish belgilari bilan tanishtirishda o'qituvchi, awalo, ularning yozma nutqda ishlatilishi va o'rnini ko'rsatadi. Tinish belgisi fikrni to'g'ri, boshqalarga tushunarli qilib ifodalash uchun muhim ekanini tushuntiradi. Masalan, nuqtaning roli bilan elementar tarzda tanishtirish uchun gaplarga ajratilmagan (ti</w:t>
      </w:r>
      <w:r w:rsidRPr="00142B7D">
        <w:rPr>
          <w:rFonts w:ascii="Times New Roman" w:hAnsi="Times New Roman"/>
          <w:color w:val="000000"/>
          <w:sz w:val="24"/>
          <w:szCs w:val="24"/>
          <w:lang w:val="it-IT"/>
        </w:rPr>
        <w:softHyphen/>
        <w:t>nish belgilari qo'yilmagan) yaxlit matn o'qitiladi; o'quvchilar bunday matnni o'qish va mazmuniga tushunish qiyin ekanligiga ishonch hosil qiladilar.</w:t>
      </w:r>
    </w:p>
    <w:p w:rsidR="00734CDA" w:rsidRPr="007155F7" w:rsidRDefault="00734CDA" w:rsidP="00734CDA">
      <w:pPr>
        <w:shd w:val="clear" w:color="auto" w:fill="FFFFFF"/>
        <w:autoSpaceDE w:val="0"/>
        <w:autoSpaceDN w:val="0"/>
        <w:adjustRightInd w:val="0"/>
        <w:spacing w:after="0"/>
        <w:ind w:firstLine="708"/>
        <w:jc w:val="both"/>
        <w:rPr>
          <w:rFonts w:ascii="Times New Roman" w:hAnsi="Times New Roman"/>
          <w:sz w:val="24"/>
          <w:szCs w:val="24"/>
          <w:lang w:val="fr-FR"/>
        </w:rPr>
      </w:pPr>
      <w:r w:rsidRPr="007155F7">
        <w:rPr>
          <w:rFonts w:ascii="Times New Roman" w:hAnsi="Times New Roman"/>
          <w:color w:val="000000"/>
          <w:sz w:val="24"/>
          <w:szCs w:val="24"/>
          <w:lang w:val="fr-FR"/>
        </w:rPr>
        <w:t>Punktuatsiya semantik, sintaktik va intonatsion qoidaga asosla-nadi. Bu uch asos bir-biriga o'zaro ta'sir qiladi. Xat yozuvchi tinish belgisini qo'yishda, awalo, bayon etadigan fikrining mazmuniga asoslanadi. Nutqning mazmun tomoni gapning qurilishiga ham ta'sir qiladi. Shuning uchun o'quvchilarga tinish belgilarining qo'llanilishini o'rgatishda biror gapda tinish belgilarini qo'llashni belgilaydigan semantik-sintaktik tamoyilga asoslaniladi.</w:t>
      </w:r>
    </w:p>
    <w:p w:rsidR="00AA5775" w:rsidRPr="004577B2" w:rsidRDefault="00AA5775" w:rsidP="00AA5775">
      <w:pPr>
        <w:spacing w:after="0"/>
        <w:jc w:val="both"/>
        <w:rPr>
          <w:rFonts w:ascii="Times New Roman" w:hAnsi="Times New Roman"/>
          <w:b/>
          <w:sz w:val="24"/>
          <w:szCs w:val="24"/>
          <w:lang w:val="fr-FR"/>
        </w:rPr>
      </w:pPr>
      <w:bookmarkStart w:id="0" w:name="_GoBack"/>
      <w:bookmarkEnd w:id="0"/>
      <w:r w:rsidRPr="004577B2">
        <w:rPr>
          <w:rFonts w:ascii="Times New Roman" w:hAnsi="Times New Roman"/>
          <w:b/>
          <w:sz w:val="24"/>
          <w:szCs w:val="24"/>
          <w:lang w:val="fr-FR"/>
        </w:rPr>
        <w:t>Topshiriq 1</w:t>
      </w:r>
    </w:p>
    <w:p w:rsidR="00AA5775" w:rsidRPr="004577B2" w:rsidRDefault="00AA5775" w:rsidP="00AA5775">
      <w:pPr>
        <w:spacing w:after="0"/>
        <w:jc w:val="both"/>
        <w:rPr>
          <w:rFonts w:ascii="Times New Roman" w:hAnsi="Times New Roman"/>
          <w:sz w:val="24"/>
          <w:szCs w:val="24"/>
          <w:lang w:val="fr-FR"/>
        </w:rPr>
      </w:pPr>
      <w:r w:rsidRPr="004577B2">
        <w:rPr>
          <w:rFonts w:ascii="Times New Roman" w:hAnsi="Times New Roman"/>
          <w:sz w:val="24"/>
          <w:szCs w:val="24"/>
          <w:lang w:val="fr-FR"/>
        </w:rPr>
        <w:t>1.1-sinf darsliklardan tinish belgilarga oid mashqlarni toping.</w:t>
      </w:r>
    </w:p>
    <w:p w:rsidR="00AA5775" w:rsidRPr="004577B2" w:rsidRDefault="00AA5775" w:rsidP="00AA5775">
      <w:pPr>
        <w:spacing w:after="0"/>
        <w:jc w:val="both"/>
        <w:rPr>
          <w:rFonts w:ascii="Times New Roman" w:hAnsi="Times New Roman"/>
          <w:sz w:val="24"/>
          <w:szCs w:val="24"/>
          <w:lang w:val="fr-FR"/>
        </w:rPr>
      </w:pPr>
      <w:r w:rsidRPr="004577B2">
        <w:rPr>
          <w:rFonts w:ascii="Times New Roman" w:hAnsi="Times New Roman"/>
          <w:sz w:val="24"/>
          <w:szCs w:val="24"/>
          <w:lang w:val="fr-FR"/>
        </w:rPr>
        <w:t>2. 2-sinf darsliklardan tinish belgilarga oid mashqlarni toping.</w:t>
      </w:r>
    </w:p>
    <w:p w:rsidR="00AA5775" w:rsidRPr="004577B2" w:rsidRDefault="00AA5775" w:rsidP="00AA5775">
      <w:pPr>
        <w:spacing w:after="0"/>
        <w:jc w:val="both"/>
        <w:rPr>
          <w:rFonts w:ascii="Times New Roman" w:hAnsi="Times New Roman"/>
          <w:sz w:val="24"/>
          <w:szCs w:val="24"/>
          <w:lang w:val="fr-FR"/>
        </w:rPr>
      </w:pPr>
      <w:r w:rsidRPr="004577B2">
        <w:rPr>
          <w:rFonts w:ascii="Times New Roman" w:hAnsi="Times New Roman"/>
          <w:sz w:val="24"/>
          <w:szCs w:val="24"/>
          <w:lang w:val="fr-FR"/>
        </w:rPr>
        <w:t>3 Tinish belgilarni qo’yib mashqlarni bajaring.</w:t>
      </w:r>
    </w:p>
    <w:p w:rsidR="00AA5775" w:rsidRPr="004577B2" w:rsidRDefault="00AA5775" w:rsidP="00AA5775">
      <w:pPr>
        <w:spacing w:after="0"/>
        <w:jc w:val="both"/>
        <w:rPr>
          <w:rFonts w:ascii="Times New Roman" w:hAnsi="Times New Roman"/>
          <w:b/>
          <w:sz w:val="24"/>
          <w:szCs w:val="24"/>
          <w:lang w:val="fr-FR"/>
        </w:rPr>
      </w:pPr>
      <w:r w:rsidRPr="004577B2">
        <w:rPr>
          <w:rFonts w:ascii="Times New Roman" w:hAnsi="Times New Roman"/>
          <w:b/>
          <w:sz w:val="24"/>
          <w:szCs w:val="24"/>
          <w:lang w:val="fr-FR"/>
        </w:rPr>
        <w:t>Topshiriq 2</w:t>
      </w:r>
    </w:p>
    <w:p w:rsidR="00AA5775" w:rsidRPr="004577B2" w:rsidRDefault="00AA5775" w:rsidP="00AA5775">
      <w:pPr>
        <w:spacing w:after="0"/>
        <w:jc w:val="both"/>
        <w:rPr>
          <w:rFonts w:ascii="Times New Roman" w:hAnsi="Times New Roman"/>
          <w:sz w:val="24"/>
          <w:szCs w:val="24"/>
          <w:lang w:val="fr-FR"/>
        </w:rPr>
      </w:pPr>
      <w:r w:rsidRPr="004577B2">
        <w:rPr>
          <w:rFonts w:ascii="Times New Roman" w:hAnsi="Times New Roman"/>
          <w:sz w:val="24"/>
          <w:szCs w:val="24"/>
          <w:lang w:val="fr-FR"/>
        </w:rPr>
        <w:t>1.3-sinf darsliklardan tinish belgilarga oid mashqlarni toping.</w:t>
      </w:r>
    </w:p>
    <w:p w:rsidR="00AA5775" w:rsidRPr="004577B2" w:rsidRDefault="00AA5775" w:rsidP="00AA5775">
      <w:pPr>
        <w:spacing w:after="0"/>
        <w:jc w:val="both"/>
        <w:rPr>
          <w:rFonts w:ascii="Times New Roman" w:hAnsi="Times New Roman"/>
          <w:sz w:val="24"/>
          <w:szCs w:val="24"/>
          <w:lang w:val="fr-FR"/>
        </w:rPr>
      </w:pPr>
      <w:r w:rsidRPr="004577B2">
        <w:rPr>
          <w:rFonts w:ascii="Times New Roman" w:hAnsi="Times New Roman"/>
          <w:sz w:val="24"/>
          <w:szCs w:val="24"/>
          <w:lang w:val="fr-FR"/>
        </w:rPr>
        <w:t>2.4-sinf darsliklardan tinish belgilarga oid mashqlarni toping.</w:t>
      </w:r>
    </w:p>
    <w:p w:rsidR="00AA5775" w:rsidRPr="004577B2" w:rsidRDefault="00AA5775" w:rsidP="00AA5775">
      <w:pPr>
        <w:spacing w:after="0"/>
        <w:jc w:val="both"/>
        <w:rPr>
          <w:rFonts w:ascii="Times New Roman" w:hAnsi="Times New Roman"/>
          <w:sz w:val="24"/>
          <w:szCs w:val="24"/>
          <w:lang w:val="fr-FR"/>
        </w:rPr>
      </w:pPr>
      <w:r w:rsidRPr="004577B2">
        <w:rPr>
          <w:rFonts w:ascii="Times New Roman" w:hAnsi="Times New Roman"/>
          <w:sz w:val="24"/>
          <w:szCs w:val="24"/>
          <w:lang w:val="fr-FR"/>
        </w:rPr>
        <w:t>2.Tinish belgilarni qo’yib mashqlarni bajaring.</w:t>
      </w:r>
    </w:p>
    <w:p w:rsidR="00AA5775" w:rsidRPr="004577B2" w:rsidRDefault="00AA5775" w:rsidP="00AA5775">
      <w:pPr>
        <w:spacing w:after="0"/>
        <w:jc w:val="both"/>
        <w:rPr>
          <w:rFonts w:ascii="Times New Roman" w:hAnsi="Times New Roman"/>
          <w:sz w:val="24"/>
          <w:szCs w:val="24"/>
          <w:lang w:val="fr-FR"/>
        </w:rPr>
      </w:pPr>
      <w:r w:rsidRPr="004577B2">
        <w:rPr>
          <w:rFonts w:ascii="Times New Roman" w:hAnsi="Times New Roman"/>
          <w:b/>
          <w:sz w:val="24"/>
          <w:szCs w:val="24"/>
          <w:lang w:val="fr-FR"/>
        </w:rPr>
        <w:t>Topshiriq 3</w:t>
      </w:r>
    </w:p>
    <w:p w:rsidR="00AA5775" w:rsidRPr="004577B2" w:rsidRDefault="00AA5775" w:rsidP="00AA5775">
      <w:pPr>
        <w:spacing w:after="0"/>
        <w:jc w:val="both"/>
        <w:rPr>
          <w:rFonts w:ascii="Times New Roman" w:hAnsi="Times New Roman"/>
          <w:sz w:val="24"/>
          <w:szCs w:val="24"/>
          <w:lang w:val="fr-FR"/>
        </w:rPr>
      </w:pPr>
      <w:r w:rsidRPr="004577B2">
        <w:rPr>
          <w:rFonts w:ascii="Times New Roman" w:hAnsi="Times New Roman"/>
          <w:sz w:val="24"/>
          <w:szCs w:val="24"/>
          <w:lang w:val="fr-FR"/>
        </w:rPr>
        <w:t>Nazorat savollari :</w:t>
      </w:r>
    </w:p>
    <w:p w:rsidR="00AA5775" w:rsidRPr="00303A64" w:rsidRDefault="00AA5775" w:rsidP="00AA5775">
      <w:pPr>
        <w:spacing w:after="0"/>
        <w:jc w:val="both"/>
        <w:rPr>
          <w:rFonts w:ascii="Times New Roman" w:hAnsi="Times New Roman"/>
          <w:sz w:val="24"/>
          <w:szCs w:val="24"/>
          <w:lang w:val="en-US"/>
        </w:rPr>
      </w:pPr>
      <w:r w:rsidRPr="004577B2">
        <w:rPr>
          <w:rFonts w:ascii="Times New Roman" w:hAnsi="Times New Roman"/>
          <w:sz w:val="24"/>
          <w:szCs w:val="24"/>
          <w:lang w:val="fr-FR"/>
        </w:rPr>
        <w:t>1.Boshlang’ich sinflarda nechta tinish belgilar o’rganiladi ?</w:t>
      </w:r>
    </w:p>
    <w:p w:rsidR="00AA5775" w:rsidRPr="00303A64" w:rsidRDefault="00AA5775" w:rsidP="00AA5775">
      <w:pPr>
        <w:spacing w:after="0"/>
        <w:jc w:val="both"/>
        <w:rPr>
          <w:rFonts w:ascii="Times New Roman" w:hAnsi="Times New Roman"/>
          <w:sz w:val="24"/>
          <w:szCs w:val="24"/>
          <w:lang w:val="en-US"/>
        </w:rPr>
      </w:pPr>
      <w:r w:rsidRPr="00303A64">
        <w:rPr>
          <w:rFonts w:ascii="Times New Roman" w:hAnsi="Times New Roman"/>
          <w:sz w:val="24"/>
          <w:szCs w:val="24"/>
          <w:lang w:val="en-US"/>
        </w:rPr>
        <w:t>_______________________________________________________________________________________________________________________________________________________________________________________________________________________________________</w:t>
      </w:r>
    </w:p>
    <w:p w:rsidR="00AA5775" w:rsidRPr="00303A64" w:rsidRDefault="00AA5775" w:rsidP="00AA5775">
      <w:pPr>
        <w:spacing w:after="0"/>
        <w:jc w:val="both"/>
        <w:rPr>
          <w:rFonts w:ascii="Times New Roman" w:hAnsi="Times New Roman"/>
          <w:sz w:val="24"/>
          <w:szCs w:val="24"/>
          <w:lang w:val="en-US"/>
        </w:rPr>
      </w:pPr>
      <w:r w:rsidRPr="004577B2">
        <w:rPr>
          <w:rFonts w:ascii="Times New Roman" w:hAnsi="Times New Roman"/>
          <w:sz w:val="24"/>
          <w:szCs w:val="24"/>
          <w:lang w:val="fr-FR"/>
        </w:rPr>
        <w:t>2.Tinish belgilarni qo’yishda nimalarga e’tibor berish kerak ?</w:t>
      </w:r>
    </w:p>
    <w:p w:rsidR="00AA5775" w:rsidRPr="00303A64" w:rsidRDefault="00AA5775" w:rsidP="00AA5775">
      <w:pPr>
        <w:spacing w:after="0"/>
        <w:jc w:val="both"/>
        <w:rPr>
          <w:rFonts w:ascii="Times New Roman" w:hAnsi="Times New Roman"/>
          <w:sz w:val="24"/>
          <w:szCs w:val="24"/>
          <w:lang w:val="en-US"/>
        </w:rPr>
      </w:pPr>
      <w:r w:rsidRPr="00303A64">
        <w:rPr>
          <w:rFonts w:ascii="Times New Roman" w:hAnsi="Times New Roman"/>
          <w:sz w:val="24"/>
          <w:szCs w:val="24"/>
          <w:lang w:val="en-US"/>
        </w:rPr>
        <w:t>_______________________________________________________________________________________________________________________________________________________________________________________________________________________________________</w:t>
      </w:r>
    </w:p>
    <w:p w:rsidR="00AA5775" w:rsidRPr="00303A64" w:rsidRDefault="00AA5775" w:rsidP="00AA5775">
      <w:pPr>
        <w:spacing w:after="0"/>
        <w:jc w:val="both"/>
        <w:rPr>
          <w:rFonts w:ascii="Times New Roman" w:hAnsi="Times New Roman"/>
          <w:sz w:val="24"/>
          <w:szCs w:val="24"/>
          <w:lang w:val="en-US"/>
        </w:rPr>
      </w:pPr>
      <w:r w:rsidRPr="004577B2">
        <w:rPr>
          <w:rFonts w:ascii="Times New Roman" w:hAnsi="Times New Roman"/>
          <w:sz w:val="24"/>
          <w:szCs w:val="24"/>
          <w:lang w:val="fr-FR"/>
        </w:rPr>
        <w:t>3.O’quvchilarga tinish belgilarni o’rgatishning qanday ahamiyati bor ?</w:t>
      </w:r>
    </w:p>
    <w:p w:rsidR="00AA5775" w:rsidRPr="00303A64" w:rsidRDefault="00AA5775" w:rsidP="00AA5775">
      <w:pPr>
        <w:spacing w:after="0"/>
        <w:jc w:val="both"/>
        <w:rPr>
          <w:rFonts w:ascii="Times New Roman" w:hAnsi="Times New Roman"/>
          <w:sz w:val="24"/>
          <w:szCs w:val="24"/>
          <w:lang w:val="en-US"/>
        </w:rPr>
      </w:pPr>
      <w:r w:rsidRPr="00303A64">
        <w:rPr>
          <w:rFonts w:ascii="Times New Roman" w:hAnsi="Times New Roman"/>
          <w:sz w:val="24"/>
          <w:szCs w:val="24"/>
          <w:lang w:val="en-US"/>
        </w:rPr>
        <w:lastRenderedPageBreak/>
        <w:t>_______________________________________________________________________________________________________________________________________________________________________________________________________________________________________</w:t>
      </w:r>
    </w:p>
    <w:p w:rsidR="00AA5775" w:rsidRPr="004577B2" w:rsidRDefault="00AA5775" w:rsidP="00AA5775">
      <w:pPr>
        <w:spacing w:after="0"/>
        <w:jc w:val="both"/>
        <w:rPr>
          <w:rFonts w:ascii="Times New Roman" w:hAnsi="Times New Roman"/>
          <w:color w:val="000000"/>
          <w:spacing w:val="7"/>
          <w:sz w:val="24"/>
          <w:szCs w:val="24"/>
          <w:lang w:val="it-IT"/>
        </w:rPr>
      </w:pPr>
      <w:r w:rsidRPr="004577B2">
        <w:rPr>
          <w:rFonts w:ascii="Times New Roman" w:hAnsi="Times New Roman"/>
          <w:color w:val="000000"/>
          <w:spacing w:val="7"/>
          <w:sz w:val="24"/>
          <w:szCs w:val="24"/>
          <w:lang w:val="it-IT"/>
        </w:rPr>
        <w:t>Talabalar ishlari tekshiriladi, kerakli tavsiyalar beriladi va baholanadi.</w:t>
      </w:r>
    </w:p>
    <w:p w:rsidR="00AA5775" w:rsidRPr="004577B2" w:rsidRDefault="00AA5775" w:rsidP="00AA5775">
      <w:pPr>
        <w:spacing w:after="0"/>
        <w:jc w:val="both"/>
        <w:rPr>
          <w:rFonts w:ascii="Times New Roman" w:hAnsi="Times New Roman"/>
          <w:sz w:val="24"/>
          <w:szCs w:val="24"/>
          <w:lang w:val="fr-FR"/>
        </w:rPr>
      </w:pPr>
    </w:p>
    <w:p w:rsidR="00AA5775" w:rsidRPr="004577B2" w:rsidRDefault="00AA5775" w:rsidP="00AA5775">
      <w:pPr>
        <w:shd w:val="clear" w:color="auto" w:fill="FFFFFF"/>
        <w:autoSpaceDE w:val="0"/>
        <w:autoSpaceDN w:val="0"/>
        <w:adjustRightInd w:val="0"/>
        <w:spacing w:after="0"/>
        <w:jc w:val="center"/>
        <w:rPr>
          <w:rFonts w:ascii="Times New Roman" w:hAnsi="Times New Roman"/>
          <w:b/>
          <w:color w:val="000000"/>
          <w:sz w:val="24"/>
          <w:szCs w:val="24"/>
          <w:lang w:val="it-IT"/>
        </w:rPr>
      </w:pPr>
      <w:proofErr w:type="gramStart"/>
      <w:r w:rsidRPr="004577B2">
        <w:rPr>
          <w:rFonts w:ascii="Times New Roman" w:hAnsi="Times New Roman"/>
          <w:b/>
          <w:color w:val="000000"/>
          <w:sz w:val="24"/>
          <w:szCs w:val="24"/>
        </w:rPr>
        <w:t>А</w:t>
      </w:r>
      <w:proofErr w:type="gramEnd"/>
      <w:r w:rsidRPr="004577B2">
        <w:rPr>
          <w:rFonts w:ascii="Times New Roman" w:hAnsi="Times New Roman"/>
          <w:b/>
          <w:color w:val="000000"/>
          <w:sz w:val="24"/>
          <w:szCs w:val="24"/>
          <w:lang w:val="it-IT"/>
        </w:rPr>
        <w:t>dabiyotlar royhati:</w:t>
      </w:r>
    </w:p>
    <w:p w:rsidR="00AA5775" w:rsidRPr="004577B2" w:rsidRDefault="00AA5775" w:rsidP="00AA5775">
      <w:pPr>
        <w:shd w:val="clear" w:color="auto" w:fill="FFFFFF"/>
        <w:autoSpaceDE w:val="0"/>
        <w:autoSpaceDN w:val="0"/>
        <w:adjustRightInd w:val="0"/>
        <w:spacing w:after="0"/>
        <w:rPr>
          <w:rFonts w:ascii="Times New Roman" w:hAnsi="Times New Roman"/>
          <w:color w:val="000000"/>
          <w:sz w:val="24"/>
          <w:szCs w:val="24"/>
          <w:lang w:val="it-IT"/>
        </w:rPr>
      </w:pPr>
      <w:r w:rsidRPr="004577B2">
        <w:rPr>
          <w:rFonts w:ascii="Times New Roman" w:hAnsi="Times New Roman"/>
          <w:sz w:val="24"/>
          <w:szCs w:val="24"/>
          <w:lang w:val="it-IT"/>
        </w:rPr>
        <w:t xml:space="preserve">      1</w:t>
      </w:r>
      <w:r w:rsidRPr="004577B2">
        <w:rPr>
          <w:rFonts w:ascii="Times New Roman" w:hAnsi="Times New Roman"/>
          <w:sz w:val="24"/>
          <w:szCs w:val="24"/>
          <w:lang w:val="uz-Cyrl-UZ"/>
        </w:rPr>
        <w:t>.</w:t>
      </w:r>
      <w:r w:rsidRPr="004577B2">
        <w:rPr>
          <w:rFonts w:ascii="Times New Roman" w:hAnsi="Times New Roman"/>
          <w:color w:val="000000"/>
          <w:sz w:val="24"/>
          <w:szCs w:val="24"/>
          <w:lang w:val="it-IT"/>
        </w:rPr>
        <w:t xml:space="preserve"> Qosimova K. va boshqalar. Ona tili o`qitish metodikasi. T.,  Nosir, 2009.</w:t>
      </w:r>
    </w:p>
    <w:p w:rsidR="00AA5775" w:rsidRPr="004577B2" w:rsidRDefault="00AA5775" w:rsidP="00AA5775">
      <w:pPr>
        <w:shd w:val="clear" w:color="auto" w:fill="FFFFFF"/>
        <w:autoSpaceDE w:val="0"/>
        <w:autoSpaceDN w:val="0"/>
        <w:adjustRightInd w:val="0"/>
        <w:spacing w:after="0"/>
        <w:rPr>
          <w:rFonts w:ascii="Times New Roman" w:hAnsi="Times New Roman"/>
          <w:color w:val="000000"/>
          <w:sz w:val="24"/>
          <w:szCs w:val="24"/>
          <w:lang w:val="it-IT"/>
        </w:rPr>
      </w:pPr>
      <w:r w:rsidRPr="004577B2">
        <w:rPr>
          <w:rFonts w:ascii="Times New Roman" w:hAnsi="Times New Roman"/>
          <w:color w:val="000000"/>
          <w:sz w:val="24"/>
          <w:szCs w:val="24"/>
          <w:lang w:val="it-IT"/>
        </w:rPr>
        <w:t xml:space="preserve">      2.</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Alifbe</w:t>
      </w:r>
      <w:r w:rsidRPr="004577B2">
        <w:rPr>
          <w:rFonts w:ascii="Times New Roman" w:hAnsi="Times New Roman"/>
          <w:color w:val="000000"/>
          <w:sz w:val="24"/>
          <w:szCs w:val="24"/>
          <w:lang w:val="uz-Cyrl-UZ"/>
        </w:rPr>
        <w:t xml:space="preserve">” </w:t>
      </w:r>
      <w:r w:rsidRPr="004577B2">
        <w:rPr>
          <w:rFonts w:ascii="Times New Roman" w:hAnsi="Times New Roman"/>
          <w:color w:val="000000"/>
          <w:sz w:val="24"/>
          <w:szCs w:val="24"/>
          <w:lang w:val="it-IT"/>
        </w:rPr>
        <w:t xml:space="preserve">R.Safarova va boshqalar  </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O’qituvchi</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 xml:space="preserve"> T-2020</w:t>
      </w:r>
    </w:p>
    <w:p w:rsidR="00AA5775" w:rsidRPr="004577B2" w:rsidRDefault="00AA5775" w:rsidP="00AA5775">
      <w:pPr>
        <w:shd w:val="clear" w:color="auto" w:fill="FFFFFF"/>
        <w:autoSpaceDE w:val="0"/>
        <w:autoSpaceDN w:val="0"/>
        <w:adjustRightInd w:val="0"/>
        <w:spacing w:after="0"/>
        <w:rPr>
          <w:rFonts w:ascii="Times New Roman" w:hAnsi="Times New Roman"/>
          <w:color w:val="000000"/>
          <w:sz w:val="24"/>
          <w:szCs w:val="24"/>
          <w:lang w:val="it-IT"/>
        </w:rPr>
      </w:pPr>
      <w:r w:rsidRPr="004577B2">
        <w:rPr>
          <w:rFonts w:ascii="Times New Roman" w:hAnsi="Times New Roman"/>
          <w:color w:val="000000"/>
          <w:sz w:val="24"/>
          <w:szCs w:val="24"/>
          <w:lang w:val="it-IT"/>
        </w:rPr>
        <w:t xml:space="preserve">      3.</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O’qish kitobi</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 xml:space="preserve">. 1-sinf T.G’affarova va boshqalar </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Sharf</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 xml:space="preserve"> T-2019</w:t>
      </w:r>
    </w:p>
    <w:p w:rsidR="00AA5775" w:rsidRPr="004577B2" w:rsidRDefault="00AA5775" w:rsidP="00AA5775">
      <w:pPr>
        <w:numPr>
          <w:ilvl w:val="0"/>
          <w:numId w:val="2"/>
        </w:numPr>
        <w:shd w:val="clear" w:color="auto" w:fill="FFFFFF"/>
        <w:autoSpaceDE w:val="0"/>
        <w:autoSpaceDN w:val="0"/>
        <w:adjustRightInd w:val="0"/>
        <w:spacing w:after="0"/>
        <w:rPr>
          <w:rFonts w:ascii="Times New Roman" w:hAnsi="Times New Roman"/>
          <w:color w:val="000000"/>
          <w:sz w:val="24"/>
          <w:szCs w:val="24"/>
          <w:lang w:val="en-US"/>
        </w:rPr>
      </w:pPr>
      <w:r w:rsidRPr="004577B2">
        <w:rPr>
          <w:rFonts w:ascii="Times New Roman" w:hAnsi="Times New Roman"/>
          <w:color w:val="000000"/>
          <w:sz w:val="24"/>
          <w:szCs w:val="24"/>
          <w:lang w:val="it-IT"/>
        </w:rPr>
        <w:t xml:space="preserve"> </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 xml:space="preserve"> O’qish kitobi</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 xml:space="preserve">. 2-sinf T.G’affarova va boshqalar </w:t>
      </w:r>
      <w:r w:rsidRPr="004577B2">
        <w:rPr>
          <w:rFonts w:ascii="Times New Roman" w:hAnsi="Times New Roman"/>
          <w:color w:val="000000"/>
          <w:sz w:val="24"/>
          <w:szCs w:val="24"/>
          <w:lang w:val="uz-Cyrl-UZ"/>
        </w:rPr>
        <w:t>“</w:t>
      </w:r>
      <w:proofErr w:type="spellStart"/>
      <w:r w:rsidRPr="004577B2">
        <w:rPr>
          <w:rFonts w:ascii="Times New Roman" w:hAnsi="Times New Roman"/>
          <w:color w:val="000000"/>
          <w:sz w:val="24"/>
          <w:szCs w:val="24"/>
          <w:lang w:val="en-US"/>
        </w:rPr>
        <w:t>Sharf</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T-2018</w:t>
      </w:r>
    </w:p>
    <w:p w:rsidR="00AA5775" w:rsidRPr="004577B2" w:rsidRDefault="00AA5775" w:rsidP="00AA5775">
      <w:pPr>
        <w:shd w:val="clear" w:color="auto" w:fill="FFFFFF"/>
        <w:autoSpaceDE w:val="0"/>
        <w:autoSpaceDN w:val="0"/>
        <w:adjustRightInd w:val="0"/>
        <w:spacing w:after="0"/>
        <w:ind w:left="360"/>
        <w:rPr>
          <w:rFonts w:ascii="Times New Roman" w:hAnsi="Times New Roman"/>
          <w:color w:val="000000"/>
          <w:sz w:val="24"/>
          <w:szCs w:val="24"/>
          <w:lang w:val="en-US"/>
        </w:rPr>
      </w:pPr>
      <w:proofErr w:type="gramStart"/>
      <w:r w:rsidRPr="004577B2">
        <w:rPr>
          <w:rFonts w:ascii="Times New Roman" w:hAnsi="Times New Roman"/>
          <w:color w:val="000000"/>
          <w:sz w:val="24"/>
          <w:szCs w:val="24"/>
          <w:lang w:val="en-US"/>
        </w:rPr>
        <w:t>5</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O’qish</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kitobi</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w:t>
      </w:r>
      <w:proofErr w:type="gramEnd"/>
      <w:r w:rsidRPr="004577B2">
        <w:rPr>
          <w:rFonts w:ascii="Times New Roman" w:hAnsi="Times New Roman"/>
          <w:color w:val="000000"/>
          <w:sz w:val="24"/>
          <w:szCs w:val="24"/>
          <w:lang w:val="en-US"/>
        </w:rPr>
        <w:t xml:space="preserve"> 3-</w:t>
      </w:r>
      <w:proofErr w:type="gramStart"/>
      <w:r w:rsidRPr="004577B2">
        <w:rPr>
          <w:rFonts w:ascii="Times New Roman" w:hAnsi="Times New Roman"/>
          <w:color w:val="000000"/>
          <w:sz w:val="24"/>
          <w:szCs w:val="24"/>
          <w:lang w:val="en-US"/>
        </w:rPr>
        <w:t xml:space="preserve">sinf  </w:t>
      </w:r>
      <w:proofErr w:type="spellStart"/>
      <w:r w:rsidRPr="004577B2">
        <w:rPr>
          <w:rFonts w:ascii="Times New Roman" w:hAnsi="Times New Roman"/>
          <w:color w:val="000000"/>
          <w:sz w:val="24"/>
          <w:szCs w:val="24"/>
          <w:lang w:val="en-US"/>
        </w:rPr>
        <w:t>M.Umarova</w:t>
      </w:r>
      <w:proofErr w:type="spellEnd"/>
      <w:proofErr w:type="gram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va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boshqalar</w:t>
      </w:r>
      <w:proofErr w:type="spellEnd"/>
      <w:r w:rsidRPr="004577B2">
        <w:rPr>
          <w:rFonts w:ascii="Times New Roman" w:hAnsi="Times New Roman"/>
          <w:color w:val="000000"/>
          <w:sz w:val="24"/>
          <w:szCs w:val="24"/>
          <w:lang w:val="en-US"/>
        </w:rPr>
        <w:t xml:space="preserve"> </w:t>
      </w:r>
      <w:r w:rsidRPr="004577B2">
        <w:rPr>
          <w:rFonts w:ascii="Times New Roman" w:hAnsi="Times New Roman"/>
          <w:color w:val="000000"/>
          <w:sz w:val="24"/>
          <w:szCs w:val="24"/>
          <w:lang w:val="uz-Cyrl-UZ"/>
        </w:rPr>
        <w:t>“</w:t>
      </w:r>
      <w:proofErr w:type="spellStart"/>
      <w:r w:rsidRPr="004577B2">
        <w:rPr>
          <w:rFonts w:ascii="Times New Roman" w:hAnsi="Times New Roman"/>
          <w:color w:val="000000"/>
          <w:sz w:val="24"/>
          <w:szCs w:val="24"/>
          <w:lang w:val="en-US"/>
        </w:rPr>
        <w:t>O’qituvchi</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T-2019</w:t>
      </w:r>
    </w:p>
    <w:p w:rsidR="00AA5775" w:rsidRPr="004577B2" w:rsidRDefault="00AA5775" w:rsidP="00AA5775">
      <w:pPr>
        <w:shd w:val="clear" w:color="auto" w:fill="FFFFFF"/>
        <w:autoSpaceDE w:val="0"/>
        <w:autoSpaceDN w:val="0"/>
        <w:adjustRightInd w:val="0"/>
        <w:spacing w:after="0"/>
        <w:ind w:left="360"/>
        <w:rPr>
          <w:rFonts w:ascii="Times New Roman" w:hAnsi="Times New Roman"/>
          <w:color w:val="000000"/>
          <w:sz w:val="24"/>
          <w:szCs w:val="24"/>
          <w:lang w:val="en-US"/>
        </w:rPr>
      </w:pPr>
      <w:proofErr w:type="gramStart"/>
      <w:r w:rsidRPr="004577B2">
        <w:rPr>
          <w:rFonts w:ascii="Times New Roman" w:hAnsi="Times New Roman"/>
          <w:color w:val="000000"/>
          <w:sz w:val="24"/>
          <w:szCs w:val="24"/>
          <w:lang w:val="en-US"/>
        </w:rPr>
        <w:t>6</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O’qish</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kitobi</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w:t>
      </w:r>
      <w:proofErr w:type="gramEnd"/>
      <w:r w:rsidRPr="004577B2">
        <w:rPr>
          <w:rFonts w:ascii="Times New Roman" w:hAnsi="Times New Roman"/>
          <w:color w:val="000000"/>
          <w:sz w:val="24"/>
          <w:szCs w:val="24"/>
          <w:lang w:val="en-US"/>
        </w:rPr>
        <w:t xml:space="preserve"> 4-</w:t>
      </w:r>
      <w:proofErr w:type="gramStart"/>
      <w:r w:rsidRPr="004577B2">
        <w:rPr>
          <w:rFonts w:ascii="Times New Roman" w:hAnsi="Times New Roman"/>
          <w:color w:val="000000"/>
          <w:sz w:val="24"/>
          <w:szCs w:val="24"/>
          <w:lang w:val="en-US"/>
        </w:rPr>
        <w:t xml:space="preserve">sinf  </w:t>
      </w:r>
      <w:proofErr w:type="spellStart"/>
      <w:r w:rsidRPr="004577B2">
        <w:rPr>
          <w:rFonts w:ascii="Times New Roman" w:hAnsi="Times New Roman"/>
          <w:color w:val="000000"/>
          <w:sz w:val="24"/>
          <w:szCs w:val="24"/>
          <w:lang w:val="en-US"/>
        </w:rPr>
        <w:t>S.Matchonov</w:t>
      </w:r>
      <w:proofErr w:type="spellEnd"/>
      <w:proofErr w:type="gram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va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boshqalar</w:t>
      </w:r>
      <w:proofErr w:type="spellEnd"/>
      <w:r w:rsidRPr="004577B2">
        <w:rPr>
          <w:rFonts w:ascii="Times New Roman" w:hAnsi="Times New Roman"/>
          <w:color w:val="000000"/>
          <w:sz w:val="24"/>
          <w:szCs w:val="24"/>
          <w:lang w:val="en-US"/>
        </w:rPr>
        <w:t xml:space="preserve"> </w:t>
      </w:r>
      <w:r w:rsidRPr="004577B2">
        <w:rPr>
          <w:rFonts w:ascii="Times New Roman" w:hAnsi="Times New Roman"/>
          <w:color w:val="000000"/>
          <w:sz w:val="24"/>
          <w:szCs w:val="24"/>
          <w:lang w:val="uz-Cyrl-UZ"/>
        </w:rPr>
        <w:t>“</w:t>
      </w:r>
      <w:proofErr w:type="spellStart"/>
      <w:r w:rsidRPr="004577B2">
        <w:rPr>
          <w:rFonts w:ascii="Times New Roman" w:hAnsi="Times New Roman"/>
          <w:color w:val="000000"/>
          <w:sz w:val="24"/>
          <w:szCs w:val="24"/>
          <w:lang w:val="en-US"/>
        </w:rPr>
        <w:t>Yangiyol</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poligraf</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servis</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T-2020</w:t>
      </w:r>
    </w:p>
    <w:p w:rsidR="00AA5775" w:rsidRPr="004577B2" w:rsidRDefault="00AA5775" w:rsidP="00AA5775">
      <w:pPr>
        <w:numPr>
          <w:ilvl w:val="0"/>
          <w:numId w:val="1"/>
        </w:numPr>
        <w:spacing w:after="0"/>
        <w:jc w:val="both"/>
        <w:rPr>
          <w:rFonts w:ascii="Times New Roman" w:hAnsi="Times New Roman"/>
          <w:sz w:val="24"/>
          <w:szCs w:val="24"/>
          <w:lang w:val="it-IT"/>
        </w:rPr>
      </w:pPr>
      <w:r w:rsidRPr="004577B2">
        <w:rPr>
          <w:rFonts w:ascii="Times New Roman" w:hAnsi="Times New Roman"/>
          <w:sz w:val="24"/>
          <w:szCs w:val="24"/>
          <w:lang w:val="it-IT"/>
        </w:rPr>
        <w:t>"</w:t>
      </w:r>
      <w:r w:rsidRPr="004577B2">
        <w:rPr>
          <w:rFonts w:ascii="Times New Roman" w:hAnsi="Times New Roman"/>
          <w:sz w:val="24"/>
          <w:szCs w:val="24"/>
        </w:rPr>
        <w:t>О</w:t>
      </w:r>
      <w:r w:rsidRPr="004577B2">
        <w:rPr>
          <w:rFonts w:ascii="Times New Roman" w:hAnsi="Times New Roman"/>
          <w:sz w:val="24"/>
          <w:szCs w:val="24"/>
          <w:lang w:val="it-IT"/>
        </w:rPr>
        <w:t xml:space="preserve">na tili darsliklari"1- 4-sinf. </w:t>
      </w:r>
      <w:r w:rsidRPr="004577B2">
        <w:rPr>
          <w:rFonts w:ascii="Times New Roman" w:hAnsi="Times New Roman"/>
          <w:sz w:val="24"/>
          <w:szCs w:val="24"/>
        </w:rPr>
        <w:t>Т</w:t>
      </w:r>
      <w:r w:rsidRPr="004577B2">
        <w:rPr>
          <w:rFonts w:ascii="Times New Roman" w:hAnsi="Times New Roman"/>
          <w:sz w:val="24"/>
          <w:szCs w:val="24"/>
          <w:lang w:val="it-IT"/>
        </w:rPr>
        <w:t>.: «O’qituvchi» 2018-2020.</w:t>
      </w:r>
    </w:p>
    <w:p w:rsidR="00AA5775" w:rsidRPr="00303A64" w:rsidRDefault="00AA5775" w:rsidP="00AA5775">
      <w:pPr>
        <w:spacing w:after="0"/>
        <w:jc w:val="both"/>
        <w:rPr>
          <w:rFonts w:ascii="Times New Roman" w:hAnsi="Times New Roman"/>
          <w:sz w:val="24"/>
          <w:szCs w:val="24"/>
          <w:lang w:val="en-US"/>
        </w:rPr>
      </w:pPr>
    </w:p>
    <w:p w:rsidR="00AA5775" w:rsidRPr="00303A64" w:rsidRDefault="00AA5775" w:rsidP="00AA5775">
      <w:pPr>
        <w:spacing w:after="0"/>
        <w:jc w:val="both"/>
        <w:rPr>
          <w:rFonts w:ascii="Times New Roman" w:hAnsi="Times New Roman"/>
          <w:sz w:val="24"/>
          <w:szCs w:val="24"/>
          <w:lang w:val="en-US"/>
        </w:rPr>
      </w:pPr>
    </w:p>
    <w:p w:rsidR="00734CDA" w:rsidRPr="00AA5775" w:rsidRDefault="00734CDA" w:rsidP="00734CDA">
      <w:pPr>
        <w:spacing w:after="0"/>
        <w:jc w:val="both"/>
        <w:rPr>
          <w:rFonts w:ascii="Times New Roman" w:hAnsi="Times New Roman"/>
          <w:b/>
          <w:sz w:val="24"/>
          <w:szCs w:val="24"/>
          <w:lang w:val="en-US"/>
        </w:rPr>
      </w:pPr>
    </w:p>
    <w:p w:rsidR="00734CDA" w:rsidRPr="005A6C59" w:rsidRDefault="00734CDA" w:rsidP="00734CDA">
      <w:pPr>
        <w:shd w:val="clear" w:color="auto" w:fill="FFFFFF"/>
        <w:autoSpaceDE w:val="0"/>
        <w:autoSpaceDN w:val="0"/>
        <w:adjustRightInd w:val="0"/>
        <w:spacing w:after="0"/>
        <w:jc w:val="center"/>
        <w:rPr>
          <w:rFonts w:ascii="Times New Roman" w:hAnsi="Times New Roman"/>
          <w:color w:val="000000"/>
          <w:sz w:val="24"/>
          <w:szCs w:val="24"/>
          <w:lang w:val="it-IT"/>
        </w:rPr>
      </w:pPr>
      <w:proofErr w:type="gramStart"/>
      <w:r w:rsidRPr="005A6C59">
        <w:rPr>
          <w:rFonts w:ascii="Times New Roman" w:hAnsi="Times New Roman"/>
          <w:color w:val="000000"/>
          <w:sz w:val="24"/>
          <w:szCs w:val="24"/>
        </w:rPr>
        <w:t>А</w:t>
      </w:r>
      <w:proofErr w:type="gramEnd"/>
      <w:r w:rsidRPr="005A6C59">
        <w:rPr>
          <w:rFonts w:ascii="Times New Roman" w:hAnsi="Times New Roman"/>
          <w:color w:val="000000"/>
          <w:sz w:val="24"/>
          <w:szCs w:val="24"/>
          <w:lang w:val="it-IT"/>
        </w:rPr>
        <w:t>dabiyotlar:</w:t>
      </w:r>
    </w:p>
    <w:p w:rsidR="00734CDA" w:rsidRPr="00142B7D" w:rsidRDefault="00734CDA" w:rsidP="00734CDA">
      <w:pPr>
        <w:shd w:val="clear" w:color="auto" w:fill="FFFFFF"/>
        <w:autoSpaceDE w:val="0"/>
        <w:autoSpaceDN w:val="0"/>
        <w:adjustRightInd w:val="0"/>
        <w:spacing w:after="0"/>
        <w:rPr>
          <w:rFonts w:ascii="Times New Roman" w:hAnsi="Times New Roman"/>
          <w:color w:val="000000"/>
          <w:sz w:val="24"/>
          <w:szCs w:val="24"/>
          <w:lang w:val="it-IT"/>
        </w:rPr>
      </w:pPr>
      <w:r w:rsidRPr="00142B7D">
        <w:rPr>
          <w:rFonts w:ascii="Times New Roman" w:hAnsi="Times New Roman"/>
          <w:color w:val="000000"/>
          <w:sz w:val="24"/>
          <w:szCs w:val="24"/>
          <w:lang w:val="it-IT"/>
        </w:rPr>
        <w:tab/>
        <w:t>1. "Ona tili darsliklari"1- 4-sinf. T.: «O’qituvchi» 2016.</w:t>
      </w:r>
    </w:p>
    <w:p w:rsidR="00734CDA" w:rsidRPr="00EF3247" w:rsidRDefault="00734CDA" w:rsidP="00734CDA">
      <w:pPr>
        <w:shd w:val="clear" w:color="auto" w:fill="FFFFFF"/>
        <w:autoSpaceDE w:val="0"/>
        <w:autoSpaceDN w:val="0"/>
        <w:adjustRightInd w:val="0"/>
        <w:spacing w:after="0"/>
        <w:rPr>
          <w:rFonts w:ascii="Times New Roman" w:hAnsi="Times New Roman"/>
          <w:color w:val="000000"/>
          <w:sz w:val="24"/>
          <w:szCs w:val="24"/>
          <w:lang w:val="it-IT"/>
        </w:rPr>
      </w:pPr>
      <w:r w:rsidRPr="00142B7D">
        <w:rPr>
          <w:rFonts w:ascii="Times New Roman" w:hAnsi="Times New Roman"/>
          <w:color w:val="000000"/>
          <w:sz w:val="24"/>
          <w:szCs w:val="24"/>
          <w:lang w:val="it-IT"/>
        </w:rPr>
        <w:tab/>
        <w:t>2. Qosimova K.</w:t>
      </w:r>
      <w:r w:rsidRPr="0049697B">
        <w:rPr>
          <w:rFonts w:ascii="Times New Roman" w:hAnsi="Times New Roman"/>
          <w:color w:val="000000"/>
          <w:sz w:val="24"/>
          <w:szCs w:val="24"/>
          <w:lang w:val="it-IT"/>
        </w:rPr>
        <w:t xml:space="preserve"> </w:t>
      </w:r>
      <w:r>
        <w:rPr>
          <w:rFonts w:ascii="Times New Roman" w:hAnsi="Times New Roman"/>
          <w:color w:val="000000"/>
          <w:sz w:val="24"/>
          <w:szCs w:val="24"/>
          <w:lang w:val="it-IT"/>
        </w:rPr>
        <w:t>v</w:t>
      </w:r>
      <w:r w:rsidRPr="0049697B">
        <w:rPr>
          <w:rFonts w:ascii="Times New Roman" w:hAnsi="Times New Roman"/>
          <w:color w:val="000000"/>
          <w:sz w:val="24"/>
          <w:szCs w:val="24"/>
          <w:lang w:val="it-IT"/>
        </w:rPr>
        <w:t>a</w:t>
      </w:r>
      <w:r>
        <w:rPr>
          <w:rFonts w:ascii="Times New Roman" w:hAnsi="Times New Roman"/>
          <w:color w:val="000000"/>
          <w:sz w:val="24"/>
          <w:szCs w:val="24"/>
          <w:lang w:val="it-IT"/>
        </w:rPr>
        <w:t xml:space="preserve"> boshqalar. </w:t>
      </w:r>
      <w:r w:rsidRPr="00142B7D">
        <w:rPr>
          <w:rFonts w:ascii="Times New Roman" w:hAnsi="Times New Roman"/>
          <w:color w:val="000000"/>
          <w:sz w:val="24"/>
          <w:szCs w:val="24"/>
          <w:lang w:val="it-IT"/>
        </w:rPr>
        <w:t>Ona tili o`qitish metodikasi. T.,  Nosir, 2009.</w:t>
      </w:r>
    </w:p>
    <w:p w:rsidR="00734CDA" w:rsidRPr="00EF3247" w:rsidRDefault="00734CDA" w:rsidP="00734CDA">
      <w:pPr>
        <w:spacing w:after="0"/>
        <w:ind w:firstLine="360"/>
        <w:jc w:val="both"/>
        <w:rPr>
          <w:rFonts w:ascii="Times New Roman" w:hAnsi="Times New Roman"/>
          <w:b/>
          <w:sz w:val="24"/>
          <w:szCs w:val="24"/>
          <w:lang w:val="it-IT"/>
        </w:rPr>
      </w:pPr>
    </w:p>
    <w:p w:rsidR="005A6F27" w:rsidRDefault="005A6F27"/>
    <w:sectPr w:rsidR="005A6F27"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F958C5"/>
    <w:multiLevelType w:val="hybridMultilevel"/>
    <w:tmpl w:val="B092556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EF42220"/>
    <w:multiLevelType w:val="hybridMultilevel"/>
    <w:tmpl w:val="CA1665AA"/>
    <w:lvl w:ilvl="0" w:tplc="667E484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3F9"/>
    <w:rsid w:val="00043067"/>
    <w:rsid w:val="000C5935"/>
    <w:rsid w:val="001243F9"/>
    <w:rsid w:val="003F41D8"/>
    <w:rsid w:val="004F40D2"/>
    <w:rsid w:val="00512432"/>
    <w:rsid w:val="005A6F27"/>
    <w:rsid w:val="0062394D"/>
    <w:rsid w:val="00734CDA"/>
    <w:rsid w:val="007F263B"/>
    <w:rsid w:val="008555D5"/>
    <w:rsid w:val="008F4A45"/>
    <w:rsid w:val="009E5A73"/>
    <w:rsid w:val="00A62B11"/>
    <w:rsid w:val="00AA5775"/>
    <w:rsid w:val="00BF38AE"/>
    <w:rsid w:val="00D20605"/>
    <w:rsid w:val="00D33FE0"/>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4CDA"/>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4CDA"/>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612</Words>
  <Characters>3489</Characters>
  <Application>Microsoft Office Word</Application>
  <DocSecurity>0</DocSecurity>
  <Lines>29</Lines>
  <Paragraphs>8</Paragraphs>
  <ScaleCrop>false</ScaleCrop>
  <Company>SPecialiST RePack</Company>
  <LinksUpToDate>false</LinksUpToDate>
  <CharactersWithSpaces>4093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dc:creator>
  <cp:keywords/>
  <dc:description/>
  <cp:lastModifiedBy>Asd</cp:lastModifiedBy>
  <cp:revision>3</cp:revision>
  <dcterms:created xsi:type="dcterms:W3CDTF">2021-04-01T10:53:00Z</dcterms:created>
  <dcterms:modified xsi:type="dcterms:W3CDTF">2021-08-27T05:36:00Z</dcterms:modified>
</cp:coreProperties>
</file>